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EF" w:rsidRPr="00EF4244" w:rsidRDefault="008422EF" w:rsidP="008422EF">
      <w:pPr>
        <w:spacing w:line="360" w:lineRule="auto"/>
        <w:ind w:right="45"/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ОБЩИНСКАТА ИЗБИРАТЕЛНА КОМИСИЯ</w:t>
      </w:r>
    </w:p>
    <w:p w:rsidR="008422EF" w:rsidRPr="00EF4244" w:rsidRDefault="008422EF" w:rsidP="008422EF">
      <w:pPr>
        <w:spacing w:line="360" w:lineRule="auto"/>
        <w:ind w:right="45"/>
        <w:jc w:val="center"/>
        <w:rPr>
          <w:b/>
          <w:noProof/>
          <w:sz w:val="28"/>
          <w:szCs w:val="28"/>
        </w:rPr>
      </w:pPr>
      <w:r w:rsidRPr="00EF4244">
        <w:rPr>
          <w:b/>
          <w:noProof/>
          <w:sz w:val="28"/>
          <w:szCs w:val="28"/>
          <w:lang w:val="ru-RU"/>
        </w:rPr>
        <w:t xml:space="preserve">община </w:t>
      </w:r>
      <w:r w:rsidRPr="00EF4244">
        <w:rPr>
          <w:b/>
          <w:noProof/>
          <w:sz w:val="28"/>
          <w:szCs w:val="28"/>
        </w:rPr>
        <w:t>Годеч</w:t>
      </w:r>
    </w:p>
    <w:p w:rsidR="008422EF" w:rsidRPr="00EF4244" w:rsidRDefault="008422EF" w:rsidP="008422EF">
      <w:pPr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област Софийска</w:t>
      </w:r>
    </w:p>
    <w:p w:rsidR="008422EF" w:rsidRPr="00EF4244" w:rsidRDefault="008422EF" w:rsidP="008422EF">
      <w:pPr>
        <w:rPr>
          <w:b/>
          <w:sz w:val="28"/>
          <w:szCs w:val="28"/>
        </w:rPr>
      </w:pPr>
    </w:p>
    <w:p w:rsidR="008422EF" w:rsidRPr="00BF324A" w:rsidRDefault="008422EF" w:rsidP="00842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  <w:r w:rsidRPr="00BF324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  <w:r w:rsidR="003D187A">
        <w:rPr>
          <w:b/>
          <w:sz w:val="28"/>
          <w:szCs w:val="28"/>
        </w:rPr>
        <w:t>4</w:t>
      </w:r>
    </w:p>
    <w:p w:rsidR="008422EF" w:rsidRPr="00B975D1" w:rsidRDefault="008422EF" w:rsidP="008422EF">
      <w:pPr>
        <w:jc w:val="center"/>
        <w:rPr>
          <w:sz w:val="28"/>
          <w:szCs w:val="28"/>
        </w:rPr>
      </w:pPr>
      <w:r w:rsidRPr="00BF324A">
        <w:rPr>
          <w:b/>
          <w:sz w:val="28"/>
          <w:szCs w:val="28"/>
        </w:rPr>
        <w:t>Гр. Годеч,</w:t>
      </w:r>
      <w:r w:rsidR="003D187A">
        <w:rPr>
          <w:b/>
          <w:sz w:val="28"/>
          <w:szCs w:val="28"/>
        </w:rPr>
        <w:t xml:space="preserve"> 12</w:t>
      </w:r>
      <w:r>
        <w:rPr>
          <w:b/>
          <w:sz w:val="28"/>
          <w:szCs w:val="28"/>
        </w:rPr>
        <w:t>.10</w:t>
      </w:r>
      <w:r w:rsidRPr="00BF324A">
        <w:rPr>
          <w:b/>
          <w:sz w:val="28"/>
          <w:szCs w:val="28"/>
        </w:rPr>
        <w:t>.2015 г.</w:t>
      </w:r>
    </w:p>
    <w:p w:rsidR="008422EF" w:rsidRDefault="008422EF" w:rsidP="008422EF">
      <w:pPr>
        <w:rPr>
          <w:sz w:val="28"/>
          <w:szCs w:val="28"/>
        </w:rPr>
      </w:pPr>
    </w:p>
    <w:p w:rsidR="008422EF" w:rsidRDefault="008422EF" w:rsidP="008422EF">
      <w:pPr>
        <w:jc w:val="center"/>
        <w:rPr>
          <w:sz w:val="28"/>
          <w:szCs w:val="28"/>
        </w:rPr>
      </w:pPr>
      <w:r>
        <w:rPr>
          <w:sz w:val="28"/>
          <w:szCs w:val="28"/>
        </w:rPr>
        <w:t>дневен  ред</w:t>
      </w:r>
    </w:p>
    <w:p w:rsidR="003D187A" w:rsidRDefault="003D187A" w:rsidP="003D187A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001D5C">
        <w:rPr>
          <w:sz w:val="26"/>
          <w:szCs w:val="26"/>
        </w:rPr>
        <w:t>Насрочване и определяне на график за обучение на СИК за изборите за общински съветници и кметове на 25.10.2015 г.</w:t>
      </w:r>
      <w:r>
        <w:rPr>
          <w:sz w:val="26"/>
          <w:szCs w:val="26"/>
        </w:rPr>
        <w:t>;</w:t>
      </w:r>
    </w:p>
    <w:p w:rsidR="003D187A" w:rsidRPr="00661BB0" w:rsidRDefault="003D187A" w:rsidP="003D187A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E83C71">
        <w:rPr>
          <w:sz w:val="26"/>
          <w:szCs w:val="26"/>
        </w:rPr>
        <w:t>Определяне от състава на ОИК на отговорници за СИК за изборите за общински съветници и кметове на 25.10.2015 г.</w:t>
      </w:r>
    </w:p>
    <w:p w:rsidR="003D187A" w:rsidRDefault="003D187A" w:rsidP="008422EF">
      <w:pPr>
        <w:jc w:val="center"/>
        <w:rPr>
          <w:sz w:val="28"/>
          <w:szCs w:val="28"/>
        </w:rPr>
      </w:pPr>
    </w:p>
    <w:sectPr w:rsidR="003D187A" w:rsidSect="00FF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269D7"/>
    <w:multiLevelType w:val="hybridMultilevel"/>
    <w:tmpl w:val="41B65C00"/>
    <w:lvl w:ilvl="0" w:tplc="FC866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422EF"/>
    <w:rsid w:val="00314E93"/>
    <w:rsid w:val="003D187A"/>
    <w:rsid w:val="008422EF"/>
    <w:rsid w:val="00FF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Adm-2</dc:creator>
  <cp:keywords/>
  <dc:description/>
  <cp:lastModifiedBy>Adm-2</cp:lastModifiedBy>
  <cp:revision>3</cp:revision>
  <dcterms:created xsi:type="dcterms:W3CDTF">2015-10-12T06:30:00Z</dcterms:created>
  <dcterms:modified xsi:type="dcterms:W3CDTF">2015-10-13T07:31:00Z</dcterms:modified>
</cp:coreProperties>
</file>