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9B" w:rsidRPr="00EF4244" w:rsidRDefault="000E799B" w:rsidP="000E799B">
      <w:pPr>
        <w:spacing w:line="360" w:lineRule="auto"/>
        <w:ind w:right="45"/>
        <w:jc w:val="center"/>
        <w:rPr>
          <w:b/>
          <w:noProof/>
          <w:sz w:val="28"/>
          <w:szCs w:val="28"/>
          <w:lang w:val="ru-RU"/>
        </w:rPr>
      </w:pPr>
      <w:r w:rsidRPr="00EF4244">
        <w:rPr>
          <w:b/>
          <w:noProof/>
          <w:sz w:val="28"/>
          <w:szCs w:val="28"/>
          <w:lang w:val="ru-RU"/>
        </w:rPr>
        <w:t>ОБЩИНСКАТА ИЗБИРАТЕЛНА КОМИСИЯ</w:t>
      </w:r>
    </w:p>
    <w:p w:rsidR="000E799B" w:rsidRPr="00EF4244" w:rsidRDefault="000E799B" w:rsidP="000E799B">
      <w:pPr>
        <w:spacing w:line="360" w:lineRule="auto"/>
        <w:ind w:right="45"/>
        <w:jc w:val="center"/>
        <w:rPr>
          <w:b/>
          <w:noProof/>
          <w:sz w:val="28"/>
          <w:szCs w:val="28"/>
        </w:rPr>
      </w:pPr>
      <w:r w:rsidRPr="00EF4244">
        <w:rPr>
          <w:b/>
          <w:noProof/>
          <w:sz w:val="28"/>
          <w:szCs w:val="28"/>
          <w:lang w:val="ru-RU"/>
        </w:rPr>
        <w:t xml:space="preserve">община </w:t>
      </w:r>
      <w:r w:rsidRPr="00EF4244">
        <w:rPr>
          <w:b/>
          <w:noProof/>
          <w:sz w:val="28"/>
          <w:szCs w:val="28"/>
        </w:rPr>
        <w:t>Годеч</w:t>
      </w:r>
    </w:p>
    <w:p w:rsidR="000E799B" w:rsidRPr="00EF4244" w:rsidRDefault="000E799B" w:rsidP="000E799B">
      <w:pPr>
        <w:jc w:val="center"/>
        <w:rPr>
          <w:b/>
          <w:noProof/>
          <w:sz w:val="28"/>
          <w:szCs w:val="28"/>
          <w:lang w:val="ru-RU"/>
        </w:rPr>
      </w:pPr>
      <w:r w:rsidRPr="00EF4244">
        <w:rPr>
          <w:b/>
          <w:noProof/>
          <w:sz w:val="28"/>
          <w:szCs w:val="28"/>
          <w:lang w:val="ru-RU"/>
        </w:rPr>
        <w:t>област Софийска</w:t>
      </w:r>
    </w:p>
    <w:p w:rsidR="000E799B" w:rsidRPr="00EF4244" w:rsidRDefault="000E799B" w:rsidP="000E799B">
      <w:pPr>
        <w:rPr>
          <w:b/>
          <w:sz w:val="28"/>
          <w:szCs w:val="28"/>
        </w:rPr>
      </w:pPr>
    </w:p>
    <w:p w:rsidR="000E799B" w:rsidRPr="00BF324A" w:rsidRDefault="000E799B" w:rsidP="000E7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  <w:r w:rsidRPr="00BF324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15</w:t>
      </w:r>
    </w:p>
    <w:p w:rsidR="000E799B" w:rsidRPr="00B975D1" w:rsidRDefault="000E799B" w:rsidP="000E799B">
      <w:pPr>
        <w:jc w:val="center"/>
        <w:rPr>
          <w:sz w:val="28"/>
          <w:szCs w:val="28"/>
        </w:rPr>
      </w:pPr>
      <w:r w:rsidRPr="00BF324A">
        <w:rPr>
          <w:b/>
          <w:sz w:val="28"/>
          <w:szCs w:val="28"/>
        </w:rPr>
        <w:t>Гр. Годеч,</w:t>
      </w:r>
      <w:r>
        <w:rPr>
          <w:b/>
          <w:sz w:val="28"/>
          <w:szCs w:val="28"/>
        </w:rPr>
        <w:t xml:space="preserve"> 15.10</w:t>
      </w:r>
      <w:r w:rsidRPr="00BF324A">
        <w:rPr>
          <w:b/>
          <w:sz w:val="28"/>
          <w:szCs w:val="28"/>
        </w:rPr>
        <w:t>.2015 г.</w:t>
      </w:r>
    </w:p>
    <w:p w:rsidR="000E799B" w:rsidRDefault="000E799B" w:rsidP="000E799B">
      <w:pPr>
        <w:rPr>
          <w:sz w:val="28"/>
          <w:szCs w:val="28"/>
        </w:rPr>
      </w:pPr>
    </w:p>
    <w:p w:rsidR="000E799B" w:rsidRDefault="000E799B" w:rsidP="000E799B">
      <w:pPr>
        <w:jc w:val="center"/>
        <w:rPr>
          <w:sz w:val="26"/>
          <w:szCs w:val="26"/>
        </w:rPr>
      </w:pPr>
      <w:r>
        <w:rPr>
          <w:sz w:val="28"/>
          <w:szCs w:val="28"/>
        </w:rPr>
        <w:t>дневен  ред</w:t>
      </w:r>
    </w:p>
    <w:p w:rsidR="000E799B" w:rsidRDefault="000E799B" w:rsidP="000E799B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Приемане </w:t>
      </w:r>
      <w:r w:rsidRPr="00A2539C">
        <w:rPr>
          <w:sz w:val="26"/>
          <w:szCs w:val="26"/>
        </w:rPr>
        <w:t>промяна в състава на секционна избирателна комисия за изборите на 25.10.2015 година</w:t>
      </w:r>
      <w:r>
        <w:rPr>
          <w:sz w:val="26"/>
          <w:szCs w:val="26"/>
        </w:rPr>
        <w:t>;</w:t>
      </w:r>
    </w:p>
    <w:p w:rsidR="000E799B" w:rsidRDefault="000E799B" w:rsidP="000E799B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Взимане решение </w:t>
      </w:r>
      <w:r w:rsidRPr="00A2539C">
        <w:rPr>
          <w:sz w:val="26"/>
          <w:szCs w:val="26"/>
        </w:rPr>
        <w:t>за определяне членове, които да получат бюлетините и изборните протоколи в изборите за общински съветници и кметове и за национален референдум на 25.10.2015 г.</w:t>
      </w:r>
      <w:r>
        <w:rPr>
          <w:sz w:val="26"/>
          <w:szCs w:val="26"/>
        </w:rPr>
        <w:t>;</w:t>
      </w:r>
    </w:p>
    <w:p w:rsidR="000E799B" w:rsidRPr="00661BB0" w:rsidRDefault="000E799B" w:rsidP="000E799B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Вземане на решение </w:t>
      </w:r>
      <w:r w:rsidRPr="00A2539C">
        <w:rPr>
          <w:sz w:val="26"/>
          <w:szCs w:val="26"/>
        </w:rPr>
        <w:t>за утвърждаване график за получаване на изборните книжа и материали за изборите за общински съветници и кметове и за национален референдум на 25.10.2015 г.</w:t>
      </w:r>
    </w:p>
    <w:p w:rsidR="00AE504C" w:rsidRDefault="00AE504C"/>
    <w:sectPr w:rsidR="00AE5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269D7"/>
    <w:multiLevelType w:val="hybridMultilevel"/>
    <w:tmpl w:val="41B65C00"/>
    <w:lvl w:ilvl="0" w:tplc="FC866C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0E799B"/>
    <w:rsid w:val="000E799B"/>
    <w:rsid w:val="00AE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Adm-2</dc:creator>
  <cp:keywords/>
  <dc:description/>
  <cp:lastModifiedBy>Adm-2</cp:lastModifiedBy>
  <cp:revision>2</cp:revision>
  <dcterms:created xsi:type="dcterms:W3CDTF">2015-10-19T06:25:00Z</dcterms:created>
  <dcterms:modified xsi:type="dcterms:W3CDTF">2015-10-19T06:28:00Z</dcterms:modified>
</cp:coreProperties>
</file>